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8E9A9" w14:textId="77777777" w:rsidR="00B20ECB" w:rsidRDefault="00EB1978">
      <w:pPr>
        <w:spacing w:before="27"/>
        <w:ind w:left="3149"/>
        <w:rPr>
          <w:rFonts w:ascii="Calibri"/>
        </w:rPr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67BA1307" wp14:editId="6878EFB2">
            <wp:simplePos x="0" y="0"/>
            <wp:positionH relativeFrom="page">
              <wp:posOffset>5906770</wp:posOffset>
            </wp:positionH>
            <wp:positionV relativeFrom="paragraph">
              <wp:posOffset>47625</wp:posOffset>
            </wp:positionV>
            <wp:extent cx="947737" cy="7473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737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rFonts w:ascii="Calibri"/>
            <w:color w:val="006DC0"/>
            <w:spacing w:val="-2"/>
          </w:rPr>
          <w:t>www.andrologyacademy.net</w:t>
        </w:r>
      </w:hyperlink>
    </w:p>
    <w:p w14:paraId="1808BA8F" w14:textId="77777777" w:rsidR="00B20ECB" w:rsidRDefault="00EB1978">
      <w:pPr>
        <w:pStyle w:val="Szvegtrzs"/>
        <w:spacing w:before="1"/>
        <w:ind w:left="0"/>
        <w:rPr>
          <w:rFonts w:ascii="Calibri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907F0C" wp14:editId="7C669ABD">
                <wp:simplePos x="0" y="0"/>
                <wp:positionH relativeFrom="page">
                  <wp:posOffset>772159</wp:posOffset>
                </wp:positionH>
                <wp:positionV relativeFrom="paragraph">
                  <wp:posOffset>174653</wp:posOffset>
                </wp:positionV>
                <wp:extent cx="4953000" cy="2076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0" cy="207645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4B4B63" w14:textId="77777777" w:rsidR="00B20ECB" w:rsidRDefault="00EB1978">
                            <w:pPr>
                              <w:spacing w:line="309" w:lineRule="exact"/>
                              <w:ind w:left="104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EAA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Male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Genital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Tract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Penile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Ultrasound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2907F0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0.8pt;margin-top:13.75pt;width:390pt;height:16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" fillcolor="#b3b3b3" strokeweight=".48pt">
                <v:path arrowok="t"/>
                <v:textbox inset="0,0,0,0">
                  <w:txbxContent>
                    <w:p w14:paraId="074B4B63" w14:textId="77777777" w:rsidR="00B20ECB" w:rsidRDefault="00EB1978">
                      <w:pPr>
                        <w:spacing w:line="309" w:lineRule="exact"/>
                        <w:ind w:left="104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EAA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Course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Male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Genital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Tract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Penile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8"/>
                        </w:rPr>
                        <w:t>Ultrasound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E9C256" w14:textId="77777777" w:rsidR="00B20ECB" w:rsidRDefault="00B20ECB">
      <w:pPr>
        <w:pStyle w:val="Szvegtrzs"/>
        <w:spacing w:before="122"/>
        <w:ind w:left="0"/>
        <w:rPr>
          <w:rFonts w:ascii="Calibri"/>
        </w:rPr>
      </w:pPr>
    </w:p>
    <w:p w14:paraId="1FD13489" w14:textId="77777777" w:rsidR="00B20ECB" w:rsidRDefault="00EB1978">
      <w:pPr>
        <w:pStyle w:val="Cmsor1"/>
      </w:pPr>
      <w:r>
        <w:t>EAA</w:t>
      </w:r>
      <w:r>
        <w:rPr>
          <w:spacing w:val="-1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Male</w:t>
      </w:r>
      <w:r>
        <w:rPr>
          <w:spacing w:val="-4"/>
        </w:rPr>
        <w:t xml:space="preserve"> </w:t>
      </w:r>
      <w:r>
        <w:t>Genital</w:t>
      </w:r>
      <w:r>
        <w:rPr>
          <w:spacing w:val="-8"/>
        </w:rPr>
        <w:t xml:space="preserve"> </w:t>
      </w:r>
      <w:r>
        <w:t>Tract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Penile</w:t>
      </w:r>
      <w:r>
        <w:rPr>
          <w:spacing w:val="-3"/>
        </w:rPr>
        <w:t xml:space="preserve"> </w:t>
      </w:r>
      <w:r>
        <w:rPr>
          <w:spacing w:val="-2"/>
        </w:rPr>
        <w:t>Ultrasound</w:t>
      </w:r>
    </w:p>
    <w:p w14:paraId="37D936B3" w14:textId="77777777" w:rsidR="00B20ECB" w:rsidRDefault="00EB1978">
      <w:pPr>
        <w:pStyle w:val="Szvegtrzs"/>
        <w:spacing w:before="2"/>
        <w:ind w:left="220" w:right="335"/>
        <w:jc w:val="both"/>
      </w:pPr>
      <w:r>
        <w:t>The</w:t>
      </w:r>
      <w:r>
        <w:rPr>
          <w:spacing w:val="-12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established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European</w:t>
      </w:r>
      <w:r>
        <w:rPr>
          <w:spacing w:val="-11"/>
        </w:rPr>
        <w:t xml:space="preserve"> </w:t>
      </w:r>
      <w:r>
        <w:t>Academy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Andrology</w:t>
      </w:r>
      <w:r>
        <w:rPr>
          <w:spacing w:val="-11"/>
        </w:rPr>
        <w:t xml:space="preserve"> </w:t>
      </w:r>
      <w:r>
        <w:t>(EAA)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2015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“EAA</w:t>
      </w:r>
      <w:r>
        <w:rPr>
          <w:spacing w:val="-12"/>
        </w:rPr>
        <w:t xml:space="preserve"> </w:t>
      </w:r>
      <w:r>
        <w:t>Ultrasound</w:t>
      </w:r>
      <w:r>
        <w:rPr>
          <w:spacing w:val="-11"/>
        </w:rPr>
        <w:t xml:space="preserve"> </w:t>
      </w:r>
      <w:r>
        <w:t>School”. The</w:t>
      </w:r>
      <w:r>
        <w:rPr>
          <w:spacing w:val="37"/>
        </w:rPr>
        <w:t xml:space="preserve"> </w:t>
      </w:r>
      <w:r>
        <w:t>objective</w:t>
      </w:r>
      <w:r>
        <w:rPr>
          <w:spacing w:val="37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offer</w:t>
      </w:r>
      <w:r>
        <w:rPr>
          <w:spacing w:val="80"/>
        </w:rPr>
        <w:t xml:space="preserve"> </w:t>
      </w:r>
      <w:r>
        <w:t>high-quality</w:t>
      </w:r>
      <w:r>
        <w:rPr>
          <w:spacing w:val="80"/>
        </w:rPr>
        <w:t xml:space="preserve"> </w:t>
      </w:r>
      <w:r>
        <w:t>training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physicians</w:t>
      </w:r>
      <w:r>
        <w:rPr>
          <w:spacing w:val="80"/>
        </w:rPr>
        <w:t xml:space="preserve"> </w:t>
      </w:r>
      <w:r>
        <w:t>interested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proofErr w:type="spellStart"/>
      <w:r>
        <w:t>andrological</w:t>
      </w:r>
      <w:proofErr w:type="spellEnd"/>
      <w:r>
        <w:rPr>
          <w:spacing w:val="-3"/>
        </w:rPr>
        <w:t xml:space="preserve"> </w:t>
      </w:r>
      <w:r>
        <w:t>ultrasound.</w:t>
      </w:r>
      <w:r>
        <w:rPr>
          <w:spacing w:val="-3"/>
        </w:rPr>
        <w:t xml:space="preserve"> </w:t>
      </w:r>
      <w:r>
        <w:t>This will help</w:t>
      </w:r>
      <w:r>
        <w:rPr>
          <w:spacing w:val="-13"/>
        </w:rPr>
        <w:t xml:space="preserve"> </w:t>
      </w:r>
      <w:r>
        <w:t>to:</w:t>
      </w:r>
      <w:r>
        <w:rPr>
          <w:spacing w:val="-12"/>
        </w:rPr>
        <w:t xml:space="preserve"> </w:t>
      </w:r>
      <w:r>
        <w:t>a)</w:t>
      </w:r>
      <w:r>
        <w:rPr>
          <w:spacing w:val="-13"/>
        </w:rPr>
        <w:t xml:space="preserve"> </w:t>
      </w:r>
      <w:r>
        <w:t>create</w:t>
      </w:r>
      <w:r>
        <w:rPr>
          <w:spacing w:val="-12"/>
        </w:rPr>
        <w:t xml:space="preserve"> </w:t>
      </w:r>
      <w:r>
        <w:t>high-quality</w:t>
      </w:r>
      <w:r>
        <w:rPr>
          <w:spacing w:val="-13"/>
        </w:rPr>
        <w:t xml:space="preserve"> </w:t>
      </w:r>
      <w:r>
        <w:t>level</w:t>
      </w:r>
      <w:r>
        <w:rPr>
          <w:spacing w:val="-13"/>
        </w:rPr>
        <w:t xml:space="preserve"> </w:t>
      </w:r>
      <w:r>
        <w:t>operators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proofErr w:type="spellStart"/>
      <w:r>
        <w:t>andrological</w:t>
      </w:r>
      <w:proofErr w:type="spellEnd"/>
      <w:r>
        <w:rPr>
          <w:spacing w:val="-12"/>
        </w:rPr>
        <w:t xml:space="preserve"> </w:t>
      </w:r>
      <w:r>
        <w:t>ultrasound,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b)</w:t>
      </w:r>
      <w:r>
        <w:rPr>
          <w:spacing w:val="-13"/>
        </w:rPr>
        <w:t xml:space="preserve"> </w:t>
      </w:r>
      <w:r>
        <w:t>standardize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method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spellStart"/>
      <w:r>
        <w:t>andrological</w:t>
      </w:r>
      <w:proofErr w:type="spellEnd"/>
      <w:r>
        <w:t xml:space="preserve"> ultrasound in Europe.</w:t>
      </w:r>
    </w:p>
    <w:p w14:paraId="23143D15" w14:textId="77777777" w:rsidR="00B20ECB" w:rsidRDefault="00EB1978">
      <w:pPr>
        <w:pStyle w:val="Cmsor1"/>
        <w:spacing w:before="201"/>
      </w:pPr>
      <w:r>
        <w:t>Why</w:t>
      </w:r>
      <w:r>
        <w:rPr>
          <w:spacing w:val="-14"/>
        </w:rPr>
        <w:t xml:space="preserve"> </w:t>
      </w:r>
      <w:r>
        <w:t>obtaining</w:t>
      </w:r>
      <w:r>
        <w:rPr>
          <w:spacing w:val="-6"/>
        </w:rPr>
        <w:t xml:space="preserve"> </w:t>
      </w:r>
      <w:r>
        <w:t>EAA</w:t>
      </w:r>
      <w:r>
        <w:rPr>
          <w:spacing w:val="-11"/>
        </w:rPr>
        <w:t xml:space="preserve"> </w:t>
      </w:r>
      <w:r>
        <w:t>ultrasound</w:t>
      </w:r>
      <w:r>
        <w:rPr>
          <w:spacing w:val="-1"/>
        </w:rPr>
        <w:t xml:space="preserve"> </w:t>
      </w:r>
      <w:r>
        <w:rPr>
          <w:spacing w:val="-2"/>
        </w:rPr>
        <w:t>certification?</w:t>
      </w:r>
    </w:p>
    <w:p w14:paraId="5A78101D" w14:textId="77777777" w:rsidR="00B20ECB" w:rsidRDefault="00EB1978">
      <w:pPr>
        <w:pStyle w:val="Szvegtrzs"/>
        <w:spacing w:before="7"/>
        <w:ind w:left="220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obtaining</w:t>
      </w:r>
      <w:r>
        <w:rPr>
          <w:spacing w:val="-2"/>
        </w:rPr>
        <w:t xml:space="preserve"> </w:t>
      </w:r>
      <w:r>
        <w:t>EAA</w:t>
      </w:r>
      <w:r>
        <w:rPr>
          <w:spacing w:val="-4"/>
        </w:rPr>
        <w:t xml:space="preserve"> </w:t>
      </w:r>
      <w:r>
        <w:t>certification,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achievement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high-level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andrological</w:t>
      </w:r>
      <w:proofErr w:type="spellEnd"/>
      <w:r>
        <w:t xml:space="preserve"> ultrasound, ability to compare methods with other centers, access to multicenter studies and adherence to the transparence and </w:t>
      </w:r>
      <w:proofErr w:type="spellStart"/>
      <w:r>
        <w:t>quaility</w:t>
      </w:r>
      <w:proofErr w:type="spellEnd"/>
      <w:r>
        <w:t xml:space="preserve"> control principles of the EU Cross Border Health Care Directive.</w:t>
      </w:r>
    </w:p>
    <w:p w14:paraId="4B0F1F4C" w14:textId="77777777" w:rsidR="00B20ECB" w:rsidRDefault="00EB1978">
      <w:pPr>
        <w:pStyle w:val="Cmsor1"/>
        <w:spacing w:before="200"/>
      </w:pPr>
      <w:r>
        <w:t>EAA</w:t>
      </w:r>
      <w:r>
        <w:rPr>
          <w:spacing w:val="-12"/>
        </w:rPr>
        <w:t xml:space="preserve"> </w:t>
      </w:r>
      <w:r>
        <w:t>Ultrasound</w:t>
      </w:r>
      <w:r>
        <w:rPr>
          <w:spacing w:val="-4"/>
        </w:rPr>
        <w:t xml:space="preserve"> </w:t>
      </w:r>
      <w:r>
        <w:rPr>
          <w:spacing w:val="-2"/>
        </w:rPr>
        <w:t>Course</w:t>
      </w:r>
    </w:p>
    <w:p w14:paraId="1E307CA1" w14:textId="5AF2AF8D" w:rsidR="00B20ECB" w:rsidRDefault="00EB1978">
      <w:pPr>
        <w:spacing w:before="13" w:line="237" w:lineRule="auto"/>
        <w:ind w:left="220"/>
        <w:rPr>
          <w:rFonts w:ascii="Arial"/>
          <w:b/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Course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held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EAA</w:t>
      </w:r>
      <w:r>
        <w:rPr>
          <w:spacing w:val="-2"/>
          <w:sz w:val="18"/>
        </w:rPr>
        <w:t xml:space="preserve"> </w:t>
      </w:r>
      <w:r>
        <w:rPr>
          <w:sz w:val="18"/>
        </w:rPr>
        <w:t>Centers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Florence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Rome,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maximum</w:t>
      </w:r>
      <w:r>
        <w:rPr>
          <w:spacing w:val="-1"/>
          <w:sz w:val="18"/>
        </w:rPr>
        <w:t xml:space="preserve"> </w:t>
      </w:r>
      <w:r w:rsidR="00E71857">
        <w:rPr>
          <w:sz w:val="18"/>
        </w:rPr>
        <w:t>10</w:t>
      </w:r>
      <w:bookmarkStart w:id="0" w:name="_GoBack"/>
      <w:bookmarkEnd w:id="0"/>
      <w:r>
        <w:rPr>
          <w:spacing w:val="-5"/>
          <w:sz w:val="18"/>
        </w:rPr>
        <w:t xml:space="preserve"> </w:t>
      </w:r>
      <w:r>
        <w:rPr>
          <w:sz w:val="18"/>
        </w:rPr>
        <w:t>fellows</w:t>
      </w:r>
      <w:r>
        <w:rPr>
          <w:spacing w:val="-1"/>
          <w:sz w:val="18"/>
        </w:rPr>
        <w:t xml:space="preserve"> </w:t>
      </w:r>
      <w:r>
        <w:rPr>
          <w:sz w:val="18"/>
        </w:rPr>
        <w:t>trained</w:t>
      </w:r>
      <w:r>
        <w:rPr>
          <w:spacing w:val="-4"/>
          <w:sz w:val="18"/>
        </w:rPr>
        <w:t xml:space="preserve"> </w:t>
      </w:r>
      <w:r>
        <w:rPr>
          <w:sz w:val="18"/>
        </w:rPr>
        <w:t>every</w:t>
      </w:r>
      <w:r>
        <w:rPr>
          <w:spacing w:val="-5"/>
          <w:sz w:val="18"/>
        </w:rPr>
        <w:t xml:space="preserve"> </w:t>
      </w:r>
      <w:r>
        <w:rPr>
          <w:sz w:val="18"/>
        </w:rPr>
        <w:t>year,</w:t>
      </w:r>
      <w:r>
        <w:rPr>
          <w:spacing w:val="-4"/>
          <w:sz w:val="18"/>
        </w:rPr>
        <w:t xml:space="preserve"> </w:t>
      </w:r>
      <w:r>
        <w:rPr>
          <w:sz w:val="18"/>
        </w:rPr>
        <w:t>and priority given to EAA members.</w:t>
      </w:r>
      <w:r>
        <w:rPr>
          <w:spacing w:val="40"/>
          <w:sz w:val="18"/>
        </w:rPr>
        <w:t xml:space="preserve"> </w:t>
      </w:r>
      <w:r>
        <w:rPr>
          <w:rFonts w:ascii="Arial"/>
          <w:b/>
          <w:color w:val="FF0000"/>
          <w:sz w:val="18"/>
        </w:rPr>
        <w:t xml:space="preserve">Application deadline: January </w:t>
      </w:r>
      <w:r w:rsidR="00973229">
        <w:rPr>
          <w:rFonts w:ascii="Arial"/>
          <w:b/>
          <w:color w:val="FF0000"/>
          <w:sz w:val="18"/>
        </w:rPr>
        <w:t>24</w:t>
      </w:r>
      <w:r>
        <w:rPr>
          <w:rFonts w:ascii="Arial"/>
          <w:b/>
          <w:color w:val="FF0000"/>
          <w:sz w:val="18"/>
        </w:rPr>
        <w:t>, 202</w:t>
      </w:r>
      <w:r w:rsidR="00973229">
        <w:rPr>
          <w:rFonts w:ascii="Arial"/>
          <w:b/>
          <w:color w:val="FF0000"/>
          <w:sz w:val="18"/>
        </w:rPr>
        <w:t>5</w:t>
      </w:r>
    </w:p>
    <w:p w14:paraId="4529F40B" w14:textId="77777777" w:rsidR="00B20ECB" w:rsidRDefault="00EB1978">
      <w:pPr>
        <w:pStyle w:val="Szvegtrzs"/>
        <w:spacing w:before="165" w:line="205" w:lineRule="exact"/>
        <w:ind w:left="520"/>
      </w:pP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consists</w:t>
      </w:r>
      <w:r>
        <w:rPr>
          <w:spacing w:val="-5"/>
        </w:rPr>
        <w:t xml:space="preserve"> of:</w:t>
      </w:r>
    </w:p>
    <w:p w14:paraId="758435BD" w14:textId="77777777" w:rsidR="00B20ECB" w:rsidRDefault="00EB1978">
      <w:pPr>
        <w:pStyle w:val="Listaszerbekezds"/>
        <w:numPr>
          <w:ilvl w:val="0"/>
          <w:numId w:val="3"/>
        </w:numPr>
        <w:tabs>
          <w:tab w:val="left" w:pos="880"/>
        </w:tabs>
        <w:spacing w:line="219" w:lineRule="exac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Evaluation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of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the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attendants’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skills</w:t>
      </w:r>
    </w:p>
    <w:p w14:paraId="6C0E9B81" w14:textId="77777777" w:rsidR="00B20ECB" w:rsidRDefault="00EB1978">
      <w:pPr>
        <w:pStyle w:val="Listaszerbekezds"/>
        <w:numPr>
          <w:ilvl w:val="0"/>
          <w:numId w:val="3"/>
        </w:numPr>
        <w:tabs>
          <w:tab w:val="left" w:pos="880"/>
        </w:tabs>
        <w:spacing w:before="3"/>
        <w:ind w:right="390"/>
        <w:jc w:val="both"/>
        <w:rPr>
          <w:sz w:val="18"/>
        </w:rPr>
      </w:pPr>
      <w:r>
        <w:rPr>
          <w:rFonts w:ascii="Arial" w:hAnsi="Arial"/>
          <w:b/>
          <w:i/>
          <w:sz w:val="18"/>
        </w:rPr>
        <w:t>Initial</w:t>
      </w:r>
      <w:r>
        <w:rPr>
          <w:rFonts w:ascii="Arial" w:hAnsi="Arial"/>
          <w:b/>
          <w:i/>
          <w:spacing w:val="-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theoretical</w:t>
      </w:r>
      <w:r>
        <w:rPr>
          <w:rFonts w:ascii="Arial" w:hAnsi="Arial"/>
          <w:b/>
          <w:i/>
          <w:spacing w:val="-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sz w:val="18"/>
        </w:rPr>
        <w:t>made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frontal</w:t>
      </w:r>
      <w:r>
        <w:rPr>
          <w:spacing w:val="-8"/>
          <w:sz w:val="18"/>
        </w:rPr>
        <w:t xml:space="preserve"> </w:t>
      </w:r>
      <w:r>
        <w:rPr>
          <w:sz w:val="18"/>
        </w:rPr>
        <w:t>lessons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videos.</w:t>
      </w:r>
      <w:r>
        <w:rPr>
          <w:spacing w:val="-8"/>
          <w:sz w:val="18"/>
        </w:rPr>
        <w:t xml:space="preserve"> </w:t>
      </w:r>
      <w:r>
        <w:rPr>
          <w:sz w:val="18"/>
        </w:rPr>
        <w:t>This</w:t>
      </w:r>
      <w:r>
        <w:rPr>
          <w:spacing w:val="-7"/>
          <w:sz w:val="18"/>
        </w:rPr>
        <w:t xml:space="preserve"> </w:t>
      </w:r>
      <w:r>
        <w:rPr>
          <w:sz w:val="18"/>
        </w:rPr>
        <w:t>part</w:t>
      </w:r>
      <w:r>
        <w:rPr>
          <w:spacing w:val="-8"/>
          <w:sz w:val="18"/>
        </w:rPr>
        <w:t xml:space="preserve"> </w:t>
      </w:r>
      <w:r>
        <w:rPr>
          <w:sz w:val="18"/>
        </w:rPr>
        <w:t>will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held</w:t>
      </w:r>
      <w:r>
        <w:rPr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in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single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day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will</w:t>
      </w:r>
      <w:r>
        <w:rPr>
          <w:spacing w:val="-5"/>
          <w:sz w:val="18"/>
        </w:rPr>
        <w:t xml:space="preserve"> </w:t>
      </w:r>
      <w:r>
        <w:rPr>
          <w:sz w:val="18"/>
        </w:rPr>
        <w:t>host all the fellows. Lessons will cover male genital tract and penile clinical and ultrasound anatomy, ultrasound normal and abnormal patterns, as follows:</w:t>
      </w:r>
    </w:p>
    <w:p w14:paraId="077089D8" w14:textId="77777777" w:rsidR="00B20ECB" w:rsidRDefault="00EB1978">
      <w:pPr>
        <w:pStyle w:val="Listaszerbekezds"/>
        <w:numPr>
          <w:ilvl w:val="0"/>
          <w:numId w:val="2"/>
        </w:numPr>
        <w:tabs>
          <w:tab w:val="left" w:pos="892"/>
        </w:tabs>
        <w:spacing w:before="114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Scrotal</w:t>
      </w:r>
      <w:r>
        <w:rPr>
          <w:rFonts w:ascii="Arial" w:hAnsi="Arial"/>
          <w:i/>
          <w:spacing w:val="-13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colour</w:t>
      </w:r>
      <w:proofErr w:type="spellEnd"/>
      <w:r>
        <w:rPr>
          <w:rFonts w:ascii="Arial" w:hAnsi="Arial"/>
          <w:i/>
          <w:sz w:val="18"/>
        </w:rPr>
        <w:t>-Doppler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ultrasound</w:t>
      </w:r>
    </w:p>
    <w:p w14:paraId="0364DF31" w14:textId="77777777" w:rsidR="00B20ECB" w:rsidRDefault="00EB1978">
      <w:pPr>
        <w:pStyle w:val="Szvegtrzs"/>
        <w:spacing w:before="4" w:line="207" w:lineRule="exact"/>
        <w:jc w:val="both"/>
      </w:pPr>
      <w:r>
        <w:rPr>
          <w:spacing w:val="-2"/>
        </w:rPr>
        <w:t>-scrotal</w:t>
      </w:r>
      <w:r>
        <w:rPr>
          <w:spacing w:val="-6"/>
        </w:rPr>
        <w:t xml:space="preserve"> </w:t>
      </w:r>
      <w:r>
        <w:rPr>
          <w:spacing w:val="-2"/>
        </w:rPr>
        <w:t>anatomy</w:t>
      </w:r>
      <w:r>
        <w:rPr>
          <w:spacing w:val="-1"/>
        </w:rPr>
        <w:t xml:space="preserve"> </w:t>
      </w:r>
      <w:r>
        <w:rPr>
          <w:spacing w:val="-2"/>
        </w:rPr>
        <w:t>(scrotum,</w:t>
      </w:r>
      <w:r>
        <w:rPr>
          <w:spacing w:val="4"/>
        </w:rPr>
        <w:t xml:space="preserve"> </w:t>
      </w:r>
      <w:r>
        <w:rPr>
          <w:spacing w:val="-2"/>
        </w:rPr>
        <w:t>testis, epididymis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vas</w:t>
      </w:r>
      <w:r>
        <w:rPr>
          <w:spacing w:val="5"/>
        </w:rPr>
        <w:t xml:space="preserve"> </w:t>
      </w:r>
      <w:r>
        <w:rPr>
          <w:spacing w:val="-2"/>
        </w:rPr>
        <w:t>deferens,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pampiniform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plexus);</w:t>
      </w:r>
    </w:p>
    <w:p w14:paraId="4FD3055C" w14:textId="77777777" w:rsidR="00B20ECB" w:rsidRDefault="00EB1978">
      <w:pPr>
        <w:pStyle w:val="Szvegtrzs"/>
        <w:spacing w:line="207" w:lineRule="exact"/>
        <w:jc w:val="both"/>
      </w:pPr>
      <w:r>
        <w:rPr>
          <w:spacing w:val="-2"/>
        </w:rPr>
        <w:t>-scrotal</w:t>
      </w:r>
      <w:r>
        <w:rPr>
          <w:spacing w:val="-3"/>
        </w:rPr>
        <w:t xml:space="preserve"> </w:t>
      </w:r>
      <w:r>
        <w:rPr>
          <w:spacing w:val="-2"/>
        </w:rPr>
        <w:t>organs:</w:t>
      </w:r>
      <w:r>
        <w:t xml:space="preserve"> </w:t>
      </w:r>
      <w:r>
        <w:rPr>
          <w:spacing w:val="-2"/>
        </w:rPr>
        <w:t>normal</w:t>
      </w:r>
      <w:r>
        <w:rPr>
          <w:spacing w:val="2"/>
        </w:rPr>
        <w:t xml:space="preserve"> </w:t>
      </w:r>
      <w:r>
        <w:rPr>
          <w:spacing w:val="-2"/>
        </w:rPr>
        <w:t>echo-patterns;</w:t>
      </w:r>
    </w:p>
    <w:p w14:paraId="6D817ADA" w14:textId="77777777" w:rsidR="00B20ECB" w:rsidRDefault="00EB1978">
      <w:pPr>
        <w:pStyle w:val="Szvegtrzs"/>
        <w:spacing w:before="7"/>
        <w:ind w:right="389"/>
        <w:jc w:val="both"/>
      </w:pPr>
      <w:proofErr w:type="gramStart"/>
      <w:r>
        <w:t xml:space="preserve">-scrotal organs: abnormal echo-patterns (testis hypotrophy, inhomogeneity and </w:t>
      </w:r>
      <w:proofErr w:type="spellStart"/>
      <w:r>
        <w:t>hypoechogenicity</w:t>
      </w:r>
      <w:proofErr w:type="spellEnd"/>
      <w:r>
        <w:t xml:space="preserve">, cryptorchidism, calcifications, inflammation; </w:t>
      </w:r>
      <w:proofErr w:type="spellStart"/>
      <w:r>
        <w:t>epididymal</w:t>
      </w:r>
      <w:proofErr w:type="spellEnd"/>
      <w:r>
        <w:t xml:space="preserve"> dilation, inflammation, echo-pattern abnormalities; vas deferens dilation and agenesis) with seminal and hormonal correlations; varicocele.</w:t>
      </w:r>
      <w:proofErr w:type="gramEnd"/>
    </w:p>
    <w:p w14:paraId="1B52F4A2" w14:textId="77777777" w:rsidR="00B20ECB" w:rsidRDefault="00EB1978">
      <w:pPr>
        <w:pStyle w:val="Szvegtrzs"/>
        <w:ind w:right="393"/>
        <w:jc w:val="both"/>
      </w:pPr>
      <w:r>
        <w:t>-testicular lesions: non-neoplastic lesions: cysts [</w:t>
      </w:r>
      <w:proofErr w:type="spellStart"/>
      <w:r>
        <w:t>intratesticular</w:t>
      </w:r>
      <w:proofErr w:type="spellEnd"/>
      <w:r>
        <w:t xml:space="preserve"> cysts, tunica albuginea and tunica vaginalis cysts,</w:t>
      </w:r>
      <w:r>
        <w:rPr>
          <w:spacing w:val="-1"/>
        </w:rPr>
        <w:t xml:space="preserve"> </w:t>
      </w:r>
      <w:r>
        <w:t>rete</w:t>
      </w:r>
      <w:r>
        <w:rPr>
          <w:spacing w:val="-1"/>
        </w:rPr>
        <w:t xml:space="preserve"> </w:t>
      </w:r>
      <w:r>
        <w:t>testis dilation, epidermoid</w:t>
      </w:r>
      <w:r>
        <w:rPr>
          <w:spacing w:val="-1"/>
        </w:rPr>
        <w:t xml:space="preserve"> </w:t>
      </w:r>
      <w:r>
        <w:t>and dermoid cysts],</w:t>
      </w:r>
      <w:r>
        <w:rPr>
          <w:spacing w:val="-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segmental</w:t>
      </w:r>
      <w:r>
        <w:rPr>
          <w:spacing w:val="-2"/>
        </w:rPr>
        <w:t xml:space="preserve"> </w:t>
      </w:r>
      <w:r>
        <w:t>ischemia,</w:t>
      </w:r>
      <w:r>
        <w:rPr>
          <w:spacing w:val="-3"/>
        </w:rPr>
        <w:t xml:space="preserve"> </w:t>
      </w:r>
      <w:r>
        <w:t>abscess,</w:t>
      </w:r>
      <w:r>
        <w:rPr>
          <w:spacing w:val="-1"/>
        </w:rPr>
        <w:t xml:space="preserve"> </w:t>
      </w:r>
      <w:r>
        <w:t>adrenal rest,</w:t>
      </w:r>
      <w:r>
        <w:rPr>
          <w:spacing w:val="-6"/>
        </w:rPr>
        <w:t xml:space="preserve"> </w:t>
      </w:r>
      <w:r>
        <w:t>sarcoidosis,</w:t>
      </w:r>
      <w:r>
        <w:rPr>
          <w:spacing w:val="-7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biopsy</w:t>
      </w:r>
      <w:r>
        <w:rPr>
          <w:spacing w:val="-6"/>
        </w:rPr>
        <w:t xml:space="preserve"> </w:t>
      </w:r>
      <w:r>
        <w:t>scars,</w:t>
      </w:r>
      <w:r>
        <w:rPr>
          <w:spacing w:val="-7"/>
        </w:rPr>
        <w:t xml:space="preserve"> </w:t>
      </w:r>
      <w:r>
        <w:t>testicular</w:t>
      </w:r>
      <w:r>
        <w:rPr>
          <w:spacing w:val="-7"/>
        </w:rPr>
        <w:t xml:space="preserve"> </w:t>
      </w:r>
      <w:proofErr w:type="spellStart"/>
      <w:r>
        <w:t>gummas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intratesticular</w:t>
      </w:r>
      <w:proofErr w:type="spellEnd"/>
      <w:r>
        <w:rPr>
          <w:spacing w:val="-7"/>
        </w:rPr>
        <w:t xml:space="preserve"> </w:t>
      </w:r>
      <w:r>
        <w:t>hematomas;</w:t>
      </w:r>
      <w:r>
        <w:rPr>
          <w:spacing w:val="-7"/>
        </w:rPr>
        <w:t xml:space="preserve"> </w:t>
      </w:r>
      <w:r>
        <w:t>neoplastic</w:t>
      </w:r>
      <w:r>
        <w:rPr>
          <w:spacing w:val="-6"/>
        </w:rPr>
        <w:t xml:space="preserve"> </w:t>
      </w:r>
      <w:r>
        <w:t>lesions</w:t>
      </w:r>
      <w:r>
        <w:rPr>
          <w:spacing w:val="-6"/>
        </w:rPr>
        <w:t xml:space="preserve"> </w:t>
      </w:r>
      <w:r>
        <w:t>(germ cell</w:t>
      </w:r>
      <w:r>
        <w:rPr>
          <w:spacing w:val="-4"/>
        </w:rPr>
        <w:t xml:space="preserve"> </w:t>
      </w:r>
      <w:r>
        <w:t>tumors,</w:t>
      </w:r>
      <w:r>
        <w:rPr>
          <w:spacing w:val="-6"/>
        </w:rPr>
        <w:t xml:space="preserve"> </w:t>
      </w:r>
      <w:r>
        <w:t>stromal</w:t>
      </w:r>
      <w:r>
        <w:rPr>
          <w:spacing w:val="-6"/>
        </w:rPr>
        <w:t xml:space="preserve"> </w:t>
      </w:r>
      <w:r>
        <w:t>cells</w:t>
      </w:r>
      <w:r>
        <w:rPr>
          <w:spacing w:val="-3"/>
        </w:rPr>
        <w:t xml:space="preserve"> </w:t>
      </w:r>
      <w:r>
        <w:t>tumors,</w:t>
      </w:r>
      <w:r>
        <w:rPr>
          <w:spacing w:val="-4"/>
        </w:rPr>
        <w:t xml:space="preserve"> </w:t>
      </w:r>
      <w:r>
        <w:t>others);</w:t>
      </w:r>
      <w:r>
        <w:rPr>
          <w:spacing w:val="-8"/>
        </w:rPr>
        <w:t xml:space="preserve"> </w:t>
      </w:r>
      <w:r>
        <w:t>contrast-enhanced</w:t>
      </w:r>
      <w:r>
        <w:rPr>
          <w:spacing w:val="-6"/>
        </w:rPr>
        <w:t xml:space="preserve"> </w:t>
      </w:r>
      <w:r>
        <w:t>ultrasound</w:t>
      </w:r>
      <w:r>
        <w:rPr>
          <w:spacing w:val="-4"/>
        </w:rPr>
        <w:t xml:space="preserve"> </w:t>
      </w:r>
      <w:r>
        <w:t>(CEUS);</w:t>
      </w:r>
      <w:r>
        <w:rPr>
          <w:spacing w:val="-2"/>
        </w:rPr>
        <w:t xml:space="preserve"> </w:t>
      </w:r>
      <w:proofErr w:type="spellStart"/>
      <w:r>
        <w:t>elastosonography</w:t>
      </w:r>
      <w:proofErr w:type="spellEnd"/>
      <w:r>
        <w:t>;</w:t>
      </w:r>
      <w:r>
        <w:rPr>
          <w:spacing w:val="-4"/>
        </w:rPr>
        <w:t xml:space="preserve"> </w:t>
      </w:r>
      <w:r>
        <w:t>MRI</w:t>
      </w:r>
      <w:r>
        <w:rPr>
          <w:spacing w:val="-4"/>
        </w:rPr>
        <w:t xml:space="preserve"> </w:t>
      </w:r>
      <w:r>
        <w:t>of testicular lesions; US-guided clinical approach to incidental testicular lesions.</w:t>
      </w:r>
    </w:p>
    <w:p w14:paraId="587FB302" w14:textId="77777777" w:rsidR="00B20ECB" w:rsidRDefault="00EB1978">
      <w:pPr>
        <w:pStyle w:val="Listaszerbekezds"/>
        <w:numPr>
          <w:ilvl w:val="0"/>
          <w:numId w:val="2"/>
        </w:numPr>
        <w:tabs>
          <w:tab w:val="left" w:pos="892"/>
        </w:tabs>
        <w:spacing w:line="200" w:lineRule="exact"/>
        <w:rPr>
          <w:rFonts w:ascii="Arial" w:hAnsi="Arial"/>
          <w:i/>
          <w:sz w:val="18"/>
        </w:rPr>
      </w:pPr>
      <w:proofErr w:type="spellStart"/>
      <w:r>
        <w:rPr>
          <w:rFonts w:ascii="Arial" w:hAnsi="Arial"/>
          <w:i/>
          <w:spacing w:val="-2"/>
          <w:sz w:val="18"/>
        </w:rPr>
        <w:t>Transrectal</w:t>
      </w:r>
      <w:proofErr w:type="spellEnd"/>
      <w:r>
        <w:rPr>
          <w:rFonts w:ascii="Arial" w:hAnsi="Arial"/>
          <w:i/>
          <w:spacing w:val="10"/>
          <w:sz w:val="18"/>
        </w:rPr>
        <w:t xml:space="preserve"> </w:t>
      </w:r>
      <w:proofErr w:type="spellStart"/>
      <w:r>
        <w:rPr>
          <w:rFonts w:ascii="Arial" w:hAnsi="Arial"/>
          <w:i/>
          <w:spacing w:val="-2"/>
          <w:sz w:val="18"/>
        </w:rPr>
        <w:t>colour</w:t>
      </w:r>
      <w:proofErr w:type="spellEnd"/>
      <w:r>
        <w:rPr>
          <w:rFonts w:ascii="Arial" w:hAnsi="Arial"/>
          <w:i/>
          <w:spacing w:val="-2"/>
          <w:sz w:val="18"/>
        </w:rPr>
        <w:t>-Doppler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ultrasound</w:t>
      </w:r>
    </w:p>
    <w:p w14:paraId="36032A7F" w14:textId="77777777" w:rsidR="00B20ECB" w:rsidRDefault="00EB1978">
      <w:pPr>
        <w:pStyle w:val="Szvegtrzs"/>
        <w:spacing w:before="5" w:line="207" w:lineRule="exact"/>
        <w:jc w:val="both"/>
      </w:pPr>
      <w:r>
        <w:t>-</w:t>
      </w:r>
      <w:proofErr w:type="spellStart"/>
      <w:r>
        <w:t>Transrectal</w:t>
      </w:r>
      <w:proofErr w:type="spellEnd"/>
      <w:r>
        <w:rPr>
          <w:spacing w:val="-10"/>
        </w:rPr>
        <w:t xml:space="preserve"> </w:t>
      </w:r>
      <w:r>
        <w:t>anatomy</w:t>
      </w:r>
      <w:r>
        <w:rPr>
          <w:spacing w:val="-11"/>
        </w:rPr>
        <w:t xml:space="preserve"> </w:t>
      </w:r>
      <w:r>
        <w:t>(prostate,</w:t>
      </w:r>
      <w:r>
        <w:rPr>
          <w:spacing w:val="-8"/>
        </w:rPr>
        <w:t xml:space="preserve"> </w:t>
      </w:r>
      <w:r>
        <w:t>seminal</w:t>
      </w:r>
      <w:r>
        <w:rPr>
          <w:spacing w:val="-11"/>
        </w:rPr>
        <w:t xml:space="preserve"> </w:t>
      </w:r>
      <w:r>
        <w:t>vesicles,</w:t>
      </w:r>
      <w:r>
        <w:rPr>
          <w:spacing w:val="-10"/>
        </w:rPr>
        <w:t xml:space="preserve"> </w:t>
      </w:r>
      <w:r>
        <w:t>distal</w:t>
      </w:r>
      <w:r>
        <w:rPr>
          <w:spacing w:val="-8"/>
        </w:rPr>
        <w:t xml:space="preserve"> </w:t>
      </w:r>
      <w:r>
        <w:t>vas</w:t>
      </w:r>
      <w:r>
        <w:rPr>
          <w:spacing w:val="-7"/>
        </w:rPr>
        <w:t xml:space="preserve"> </w:t>
      </w:r>
      <w:r>
        <w:rPr>
          <w:spacing w:val="-2"/>
        </w:rPr>
        <w:t>deferens);</w:t>
      </w:r>
    </w:p>
    <w:p w14:paraId="32820AA7" w14:textId="77777777" w:rsidR="00B20ECB" w:rsidRDefault="00EB1978">
      <w:pPr>
        <w:pStyle w:val="Szvegtrzs"/>
        <w:spacing w:line="207" w:lineRule="exact"/>
        <w:jc w:val="both"/>
      </w:pPr>
      <w:r>
        <w:t>-Prostate,</w:t>
      </w:r>
      <w:r>
        <w:rPr>
          <w:spacing w:val="-13"/>
        </w:rPr>
        <w:t xml:space="preserve"> </w:t>
      </w:r>
      <w:r>
        <w:t>seminal</w:t>
      </w:r>
      <w:r>
        <w:rPr>
          <w:spacing w:val="-12"/>
        </w:rPr>
        <w:t xml:space="preserve"> </w:t>
      </w:r>
      <w:r>
        <w:t>vesicles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deferential</w:t>
      </w:r>
      <w:r>
        <w:rPr>
          <w:spacing w:val="-13"/>
        </w:rPr>
        <w:t xml:space="preserve"> </w:t>
      </w:r>
      <w:r>
        <w:t>ampullas</w:t>
      </w:r>
      <w:r>
        <w:rPr>
          <w:spacing w:val="-11"/>
        </w:rPr>
        <w:t xml:space="preserve"> </w:t>
      </w:r>
      <w:r>
        <w:t>normal</w:t>
      </w:r>
      <w:r>
        <w:rPr>
          <w:spacing w:val="-13"/>
        </w:rPr>
        <w:t xml:space="preserve"> </w:t>
      </w:r>
      <w:r>
        <w:t>echo-</w:t>
      </w:r>
      <w:r>
        <w:rPr>
          <w:spacing w:val="-2"/>
        </w:rPr>
        <w:t>patterns;</w:t>
      </w:r>
    </w:p>
    <w:p w14:paraId="41DF6B34" w14:textId="77777777" w:rsidR="00B20ECB" w:rsidRDefault="00EB1978">
      <w:pPr>
        <w:pStyle w:val="Szvegtrzs"/>
        <w:spacing w:before="4"/>
        <w:ind w:right="387"/>
        <w:jc w:val="both"/>
      </w:pPr>
      <w:r>
        <w:t>-Prostate,</w:t>
      </w:r>
      <w:r>
        <w:rPr>
          <w:spacing w:val="-10"/>
        </w:rPr>
        <w:t xml:space="preserve"> </w:t>
      </w:r>
      <w:r>
        <w:t>seminal</w:t>
      </w:r>
      <w:r>
        <w:rPr>
          <w:spacing w:val="-10"/>
        </w:rPr>
        <w:t xml:space="preserve"> </w:t>
      </w:r>
      <w:r>
        <w:t>vesicles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deferential</w:t>
      </w:r>
      <w:r>
        <w:rPr>
          <w:spacing w:val="-8"/>
        </w:rPr>
        <w:t xml:space="preserve"> </w:t>
      </w:r>
      <w:r>
        <w:t>ampullas</w:t>
      </w:r>
      <w:r>
        <w:rPr>
          <w:spacing w:val="-9"/>
        </w:rPr>
        <w:t xml:space="preserve"> </w:t>
      </w:r>
      <w:r>
        <w:t>abnormal</w:t>
      </w:r>
      <w:r>
        <w:rPr>
          <w:spacing w:val="-8"/>
        </w:rPr>
        <w:t xml:space="preserve"> </w:t>
      </w:r>
      <w:r>
        <w:t>echo-patterns</w:t>
      </w:r>
      <w:r>
        <w:rPr>
          <w:spacing w:val="-9"/>
        </w:rPr>
        <w:t xml:space="preserve"> </w:t>
      </w:r>
      <w:r>
        <w:t>(benign</w:t>
      </w:r>
      <w:r>
        <w:rPr>
          <w:spacing w:val="25"/>
        </w:rPr>
        <w:t xml:space="preserve"> </w:t>
      </w:r>
      <w:r>
        <w:t>prostatic</w:t>
      </w:r>
      <w:r>
        <w:rPr>
          <w:spacing w:val="25"/>
        </w:rPr>
        <w:t xml:space="preserve"> </w:t>
      </w:r>
      <w:r>
        <w:t>hyperplasia, prostatic hypoplasia,</w:t>
      </w:r>
      <w:r>
        <w:rPr>
          <w:spacing w:val="-2"/>
        </w:rPr>
        <w:t xml:space="preserve"> </w:t>
      </w:r>
      <w:r>
        <w:t>inflammation,</w:t>
      </w:r>
      <w:r>
        <w:rPr>
          <w:spacing w:val="-2"/>
        </w:rPr>
        <w:t xml:space="preserve"> </w:t>
      </w:r>
      <w:r>
        <w:t>calcifications,</w:t>
      </w:r>
      <w:r>
        <w:rPr>
          <w:spacing w:val="-2"/>
        </w:rPr>
        <w:t xml:space="preserve"> </w:t>
      </w:r>
      <w:r>
        <w:t>parenchymal and midline</w:t>
      </w:r>
      <w:r>
        <w:rPr>
          <w:spacing w:val="-2"/>
        </w:rPr>
        <w:t xml:space="preserve"> </w:t>
      </w:r>
      <w:r>
        <w:t>cysts,</w:t>
      </w:r>
      <w:r>
        <w:rPr>
          <w:spacing w:val="-2"/>
        </w:rPr>
        <w:t xml:space="preserve"> </w:t>
      </w:r>
      <w:r>
        <w:t>tumors; ejaculatory ducts dilation, calcifications or cysts; seminal vesicles and deferential ampullas dilation or agenesis, seminal vesicles echo-pattern abnormalities, seminal vesicles modification with ejaculation) with seminal and hormonal correlations.</w:t>
      </w:r>
    </w:p>
    <w:p w14:paraId="33208F1F" w14:textId="77777777" w:rsidR="00B20ECB" w:rsidRDefault="00EB1978">
      <w:pPr>
        <w:pStyle w:val="Listaszerbekezds"/>
        <w:numPr>
          <w:ilvl w:val="0"/>
          <w:numId w:val="2"/>
        </w:numPr>
        <w:tabs>
          <w:tab w:val="left" w:pos="892"/>
        </w:tabs>
        <w:spacing w:line="199" w:lineRule="exac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Penile</w:t>
      </w:r>
      <w:r>
        <w:rPr>
          <w:rFonts w:ascii="Arial" w:hAnsi="Arial"/>
          <w:i/>
          <w:spacing w:val="-13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colour</w:t>
      </w:r>
      <w:proofErr w:type="spellEnd"/>
      <w:r>
        <w:rPr>
          <w:rFonts w:ascii="Arial" w:hAnsi="Arial"/>
          <w:i/>
          <w:sz w:val="18"/>
        </w:rPr>
        <w:t>-Doppler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ultrasound</w:t>
      </w:r>
    </w:p>
    <w:p w14:paraId="031F5AF4" w14:textId="77777777" w:rsidR="00B20ECB" w:rsidRDefault="00EB1978">
      <w:pPr>
        <w:pStyle w:val="Szvegtrzs"/>
        <w:spacing w:before="4"/>
      </w:pPr>
      <w:r>
        <w:rPr>
          <w:spacing w:val="-2"/>
        </w:rPr>
        <w:t>-Penis</w:t>
      </w:r>
      <w:r>
        <w:rPr>
          <w:spacing w:val="-6"/>
        </w:rPr>
        <w:t xml:space="preserve"> </w:t>
      </w:r>
      <w:r>
        <w:rPr>
          <w:spacing w:val="-2"/>
        </w:rPr>
        <w:t>anatomy</w:t>
      </w:r>
    </w:p>
    <w:p w14:paraId="64F0E914" w14:textId="77777777" w:rsidR="00B20ECB" w:rsidRDefault="00EB1978">
      <w:pPr>
        <w:pStyle w:val="Szvegtrzs"/>
        <w:spacing w:before="2"/>
      </w:pPr>
      <w:r>
        <w:rPr>
          <w:spacing w:val="-2"/>
        </w:rPr>
        <w:t>-Penile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colour</w:t>
      </w:r>
      <w:proofErr w:type="spellEnd"/>
      <w:r>
        <w:rPr>
          <w:spacing w:val="-2"/>
        </w:rPr>
        <w:t>-Doppler</w:t>
      </w:r>
      <w:r>
        <w:rPr>
          <w:spacing w:val="-4"/>
        </w:rPr>
        <w:t xml:space="preserve"> </w:t>
      </w:r>
      <w:r>
        <w:rPr>
          <w:spacing w:val="-2"/>
        </w:rPr>
        <w:t>ultrasound:</w:t>
      </w:r>
      <w:r>
        <w:rPr>
          <w:spacing w:val="-1"/>
        </w:rPr>
        <w:t xml:space="preserve"> </w:t>
      </w:r>
      <w:r>
        <w:rPr>
          <w:spacing w:val="-2"/>
        </w:rPr>
        <w:t>normal</w:t>
      </w:r>
      <w:r>
        <w:rPr>
          <w:spacing w:val="-3"/>
        </w:rPr>
        <w:t xml:space="preserve"> </w:t>
      </w:r>
      <w:r>
        <w:rPr>
          <w:spacing w:val="-2"/>
        </w:rPr>
        <w:t>patterns</w:t>
      </w:r>
      <w:r>
        <w:rPr>
          <w:spacing w:val="7"/>
        </w:rPr>
        <w:t xml:space="preserve"> </w:t>
      </w:r>
      <w:r>
        <w:rPr>
          <w:spacing w:val="-2"/>
        </w:rPr>
        <w:t>(flaccid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dynamic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colour</w:t>
      </w:r>
      <w:proofErr w:type="spellEnd"/>
      <w:r>
        <w:rPr>
          <w:spacing w:val="-2"/>
        </w:rPr>
        <w:t>-Doppler ultrasound)</w:t>
      </w:r>
    </w:p>
    <w:p w14:paraId="092A8514" w14:textId="77777777" w:rsidR="00B20ECB" w:rsidRDefault="00EB1978">
      <w:pPr>
        <w:pStyle w:val="Szvegtrzs"/>
        <w:spacing w:before="4"/>
        <w:ind w:right="281"/>
      </w:pPr>
      <w:r>
        <w:t>-Penile</w:t>
      </w:r>
      <w:r>
        <w:rPr>
          <w:spacing w:val="30"/>
        </w:rPr>
        <w:t xml:space="preserve"> </w:t>
      </w:r>
      <w:proofErr w:type="spellStart"/>
      <w:r>
        <w:t>colour</w:t>
      </w:r>
      <w:proofErr w:type="spellEnd"/>
      <w:r>
        <w:t>-Doppler</w:t>
      </w:r>
      <w:r>
        <w:rPr>
          <w:spacing w:val="32"/>
        </w:rPr>
        <w:t xml:space="preserve"> </w:t>
      </w:r>
      <w:r>
        <w:t>ultrasound:</w:t>
      </w:r>
      <w:r>
        <w:rPr>
          <w:spacing w:val="32"/>
        </w:rPr>
        <w:t xml:space="preserve"> </w:t>
      </w:r>
      <w:r>
        <w:t>abnormal</w:t>
      </w:r>
      <w:r>
        <w:rPr>
          <w:spacing w:val="34"/>
        </w:rPr>
        <w:t xml:space="preserve"> </w:t>
      </w:r>
      <w:r>
        <w:t>patterns</w:t>
      </w:r>
      <w:r>
        <w:rPr>
          <w:spacing w:val="35"/>
        </w:rPr>
        <w:t xml:space="preserve"> </w:t>
      </w:r>
      <w:r>
        <w:t>(erectile</w:t>
      </w:r>
      <w:r>
        <w:rPr>
          <w:spacing w:val="34"/>
        </w:rPr>
        <w:t xml:space="preserve"> </w:t>
      </w:r>
      <w:r>
        <w:t>dysfunction;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proofErr w:type="spellStart"/>
      <w:r>
        <w:t>Peyronie</w:t>
      </w:r>
      <w:proofErr w:type="spellEnd"/>
      <w:r>
        <w:rPr>
          <w:spacing w:val="32"/>
        </w:rPr>
        <w:t xml:space="preserve"> </w:t>
      </w:r>
      <w:r>
        <w:t xml:space="preserve">disease; </w:t>
      </w:r>
      <w:r>
        <w:rPr>
          <w:spacing w:val="-2"/>
        </w:rPr>
        <w:t>priapism).</w:t>
      </w:r>
    </w:p>
    <w:p w14:paraId="3F400E75" w14:textId="77777777" w:rsidR="00B20ECB" w:rsidRDefault="00EB1978">
      <w:pPr>
        <w:pStyle w:val="Listaszerbekezds"/>
        <w:numPr>
          <w:ilvl w:val="0"/>
          <w:numId w:val="3"/>
        </w:numPr>
        <w:tabs>
          <w:tab w:val="left" w:pos="892"/>
        </w:tabs>
        <w:ind w:left="892" w:right="385"/>
        <w:jc w:val="both"/>
        <w:rPr>
          <w:sz w:val="18"/>
        </w:rPr>
      </w:pPr>
      <w:r>
        <w:rPr>
          <w:rFonts w:ascii="Arial" w:hAnsi="Arial"/>
          <w:b/>
          <w:i/>
          <w:sz w:val="18"/>
        </w:rPr>
        <w:t>Practical part: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ultrasound sessions. </w:t>
      </w:r>
      <w:r>
        <w:rPr>
          <w:sz w:val="18"/>
        </w:rPr>
        <w:t>Attendants will follow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ultrasound sessions of scrotal, </w:t>
      </w:r>
      <w:proofErr w:type="spellStart"/>
      <w:r>
        <w:rPr>
          <w:sz w:val="18"/>
        </w:rPr>
        <w:t>transrectal</w:t>
      </w:r>
      <w:proofErr w:type="spellEnd"/>
      <w:r>
        <w:rPr>
          <w:sz w:val="18"/>
        </w:rPr>
        <w:t xml:space="preserve"> and penile ultrasound individually under supervision. This part lasts 4 weeks (either consecutive or 4 times one week, upon agreement with the fellow). Fellows will attend 2 weeks at the EAA Center of Florence and 2 weeks at the EAA Center of Rome.</w:t>
      </w:r>
    </w:p>
    <w:p w14:paraId="17776F34" w14:textId="77777777" w:rsidR="00B20ECB" w:rsidRDefault="00EB1978">
      <w:pPr>
        <w:pStyle w:val="Listaszerbekezds"/>
        <w:numPr>
          <w:ilvl w:val="0"/>
          <w:numId w:val="3"/>
        </w:numPr>
        <w:tabs>
          <w:tab w:val="left" w:pos="888"/>
        </w:tabs>
        <w:spacing w:line="215" w:lineRule="exact"/>
        <w:ind w:left="888" w:hanging="356"/>
        <w:jc w:val="both"/>
        <w:rPr>
          <w:sz w:val="18"/>
        </w:rPr>
      </w:pPr>
      <w:r>
        <w:rPr>
          <w:sz w:val="18"/>
        </w:rPr>
        <w:t>Final</w:t>
      </w:r>
      <w:r>
        <w:rPr>
          <w:spacing w:val="-15"/>
          <w:sz w:val="18"/>
        </w:rPr>
        <w:t xml:space="preserve"> </w:t>
      </w:r>
      <w:r>
        <w:rPr>
          <w:sz w:val="18"/>
        </w:rPr>
        <w:t>theoretical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practical</w:t>
      </w:r>
      <w:r>
        <w:rPr>
          <w:spacing w:val="-6"/>
          <w:sz w:val="18"/>
        </w:rPr>
        <w:t xml:space="preserve"> </w:t>
      </w:r>
      <w:r>
        <w:rPr>
          <w:sz w:val="18"/>
        </w:rPr>
        <w:t>(hands-on)</w:t>
      </w:r>
      <w:r>
        <w:rPr>
          <w:spacing w:val="-12"/>
          <w:sz w:val="18"/>
        </w:rPr>
        <w:t xml:space="preserve"> </w:t>
      </w:r>
      <w:r>
        <w:rPr>
          <w:sz w:val="18"/>
        </w:rPr>
        <w:t>exam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performed</w:t>
      </w:r>
      <w:r>
        <w:rPr>
          <w:spacing w:val="-7"/>
          <w:sz w:val="18"/>
        </w:rPr>
        <w:t xml:space="preserve"> </w:t>
      </w:r>
      <w:r>
        <w:rPr>
          <w:sz w:val="18"/>
        </w:rPr>
        <w:t>upon</w:t>
      </w:r>
      <w:r>
        <w:rPr>
          <w:spacing w:val="-8"/>
          <w:sz w:val="18"/>
        </w:rPr>
        <w:t xml:space="preserve"> </w:t>
      </w:r>
      <w:r>
        <w:rPr>
          <w:sz w:val="18"/>
        </w:rPr>
        <w:t>obtaining</w:t>
      </w:r>
      <w:r>
        <w:rPr>
          <w:spacing w:val="-3"/>
          <w:sz w:val="18"/>
        </w:rPr>
        <w:t xml:space="preserve"> </w:t>
      </w:r>
      <w:r>
        <w:rPr>
          <w:sz w:val="18"/>
        </w:rPr>
        <w:t>25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credits*.</w:t>
      </w:r>
    </w:p>
    <w:p w14:paraId="5BF1E96B" w14:textId="77777777" w:rsidR="00B20ECB" w:rsidRDefault="00EB1978">
      <w:pPr>
        <w:pStyle w:val="Listaszerbekezds"/>
        <w:numPr>
          <w:ilvl w:val="0"/>
          <w:numId w:val="3"/>
        </w:numPr>
        <w:tabs>
          <w:tab w:val="left" w:pos="888"/>
        </w:tabs>
        <w:ind w:left="888" w:hanging="356"/>
        <w:jc w:val="both"/>
        <w:rPr>
          <w:sz w:val="18"/>
        </w:rPr>
      </w:pPr>
      <w:r>
        <w:rPr>
          <w:sz w:val="18"/>
        </w:rPr>
        <w:t>EAA</w:t>
      </w:r>
      <w:r>
        <w:rPr>
          <w:spacing w:val="-12"/>
          <w:sz w:val="18"/>
        </w:rPr>
        <w:t xml:space="preserve"> </w:t>
      </w:r>
      <w:r>
        <w:rPr>
          <w:sz w:val="18"/>
        </w:rPr>
        <w:t>ultrasound</w:t>
      </w:r>
      <w:r>
        <w:rPr>
          <w:spacing w:val="-10"/>
          <w:sz w:val="18"/>
        </w:rPr>
        <w:t xml:space="preserve"> </w:t>
      </w:r>
      <w:r>
        <w:rPr>
          <w:sz w:val="18"/>
        </w:rPr>
        <w:t>course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certification.</w:t>
      </w:r>
    </w:p>
    <w:p w14:paraId="6A948B4E" w14:textId="77777777" w:rsidR="00B20ECB" w:rsidRDefault="00EB1978">
      <w:pPr>
        <w:pStyle w:val="Cmsor1"/>
        <w:spacing w:before="192"/>
        <w:ind w:left="892"/>
      </w:pPr>
      <w:r>
        <w:t>*Accreditation</w:t>
      </w:r>
      <w:r>
        <w:rPr>
          <w:spacing w:val="-13"/>
        </w:rPr>
        <w:t xml:space="preserve"> </w:t>
      </w:r>
      <w:r>
        <w:rPr>
          <w:spacing w:val="-2"/>
        </w:rPr>
        <w:t>process</w:t>
      </w:r>
    </w:p>
    <w:p w14:paraId="5FB11C94" w14:textId="77777777" w:rsidR="00B20ECB" w:rsidRDefault="00EB1978">
      <w:pPr>
        <w:pStyle w:val="Listaszerbekezds"/>
        <w:numPr>
          <w:ilvl w:val="0"/>
          <w:numId w:val="3"/>
        </w:numPr>
        <w:tabs>
          <w:tab w:val="left" w:pos="892"/>
        </w:tabs>
        <w:spacing w:before="4"/>
        <w:ind w:left="892"/>
        <w:rPr>
          <w:sz w:val="18"/>
        </w:rPr>
      </w:pPr>
      <w:r>
        <w:rPr>
          <w:sz w:val="18"/>
        </w:rPr>
        <w:t>25</w:t>
      </w:r>
      <w:r>
        <w:rPr>
          <w:spacing w:val="-12"/>
          <w:sz w:val="18"/>
        </w:rPr>
        <w:t xml:space="preserve"> </w:t>
      </w:r>
      <w:r>
        <w:rPr>
          <w:sz w:val="18"/>
        </w:rPr>
        <w:t>EAA</w:t>
      </w:r>
      <w:r>
        <w:rPr>
          <w:spacing w:val="-8"/>
          <w:sz w:val="18"/>
        </w:rPr>
        <w:t xml:space="preserve"> </w:t>
      </w:r>
      <w:r>
        <w:rPr>
          <w:sz w:val="18"/>
        </w:rPr>
        <w:t>credits</w:t>
      </w:r>
      <w:r>
        <w:rPr>
          <w:spacing w:val="-6"/>
          <w:sz w:val="18"/>
        </w:rPr>
        <w:t xml:space="preserve"> </w:t>
      </w:r>
      <w:r>
        <w:rPr>
          <w:sz w:val="18"/>
        </w:rPr>
        <w:t>must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collected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obtain</w:t>
      </w:r>
      <w:r>
        <w:rPr>
          <w:spacing w:val="-7"/>
          <w:sz w:val="18"/>
        </w:rPr>
        <w:t xml:space="preserve"> </w:t>
      </w:r>
      <w:r>
        <w:rPr>
          <w:sz w:val="18"/>
        </w:rPr>
        <w:t>EAA</w:t>
      </w:r>
      <w:r>
        <w:rPr>
          <w:spacing w:val="-10"/>
          <w:sz w:val="18"/>
        </w:rPr>
        <w:t xml:space="preserve"> </w:t>
      </w:r>
      <w:r>
        <w:rPr>
          <w:sz w:val="18"/>
        </w:rPr>
        <w:t>ultrasound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certification.</w:t>
      </w:r>
    </w:p>
    <w:p w14:paraId="28A25387" w14:textId="77777777" w:rsidR="00B20ECB" w:rsidRDefault="00EB1978">
      <w:pPr>
        <w:pStyle w:val="Szvegtrzs"/>
        <w:spacing w:before="5"/>
        <w:ind w:right="281"/>
      </w:pPr>
      <w:r>
        <w:t>1</w:t>
      </w:r>
      <w:r>
        <w:rPr>
          <w:spacing w:val="-1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cases;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attendance.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ultrasound are planned plus a theoretical part.</w:t>
      </w:r>
    </w:p>
    <w:p w14:paraId="766B1BE2" w14:textId="77777777" w:rsidR="00B20ECB" w:rsidRDefault="00EB1978">
      <w:pPr>
        <w:pStyle w:val="Listaszerbekezds"/>
        <w:numPr>
          <w:ilvl w:val="0"/>
          <w:numId w:val="3"/>
        </w:numPr>
        <w:tabs>
          <w:tab w:val="left" w:pos="892"/>
        </w:tabs>
        <w:ind w:left="892" w:right="706"/>
        <w:rPr>
          <w:sz w:val="18"/>
        </w:rPr>
      </w:pPr>
      <w:r>
        <w:rPr>
          <w:sz w:val="18"/>
        </w:rPr>
        <w:t>It is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required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collect</w:t>
      </w:r>
      <w:r>
        <w:rPr>
          <w:spacing w:val="-2"/>
          <w:sz w:val="18"/>
        </w:rPr>
        <w:t xml:space="preserve"> </w:t>
      </w:r>
      <w:r>
        <w:rPr>
          <w:sz w:val="18"/>
        </w:rPr>
        <w:t>“consecutive”</w:t>
      </w:r>
      <w:r>
        <w:rPr>
          <w:spacing w:val="-4"/>
          <w:sz w:val="18"/>
        </w:rPr>
        <w:t xml:space="preserve"> </w:t>
      </w:r>
      <w:r>
        <w:rPr>
          <w:sz w:val="18"/>
        </w:rPr>
        <w:t>credits.</w:t>
      </w:r>
      <w:r>
        <w:rPr>
          <w:spacing w:val="-2"/>
          <w:sz w:val="18"/>
        </w:rPr>
        <w:t xml:space="preserve"> </w:t>
      </w:r>
      <w:r>
        <w:rPr>
          <w:sz w:val="18"/>
        </w:rPr>
        <w:t>Credits</w:t>
      </w:r>
      <w:r>
        <w:rPr>
          <w:spacing w:val="22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signed by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teacher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booklet</w:t>
      </w:r>
      <w:r>
        <w:rPr>
          <w:spacing w:val="18"/>
          <w:sz w:val="18"/>
        </w:rPr>
        <w:t xml:space="preserve"> </w:t>
      </w:r>
      <w:r>
        <w:rPr>
          <w:sz w:val="18"/>
        </w:rPr>
        <w:t>after each new ultrasound or course activity. 25 credits must be obtained in 12 months.</w:t>
      </w:r>
    </w:p>
    <w:p w14:paraId="0619B600" w14:textId="77777777" w:rsidR="00B20ECB" w:rsidRDefault="00B20ECB">
      <w:pPr>
        <w:pStyle w:val="Szvegtrzs"/>
        <w:spacing w:before="108"/>
        <w:ind w:left="0"/>
      </w:pPr>
    </w:p>
    <w:p w14:paraId="2367CC15" w14:textId="77777777" w:rsidR="00B20ECB" w:rsidRDefault="00EB1978">
      <w:pPr>
        <w:pStyle w:val="Cmsor1"/>
      </w:pPr>
      <w:r>
        <w:rPr>
          <w:spacing w:val="-2"/>
        </w:rPr>
        <w:t>Faculty:</w:t>
      </w:r>
    </w:p>
    <w:p w14:paraId="600D104D" w14:textId="77777777" w:rsidR="00B20ECB" w:rsidRDefault="00EB1978">
      <w:pPr>
        <w:tabs>
          <w:tab w:val="left" w:pos="5150"/>
        </w:tabs>
        <w:spacing w:before="206"/>
        <w:ind w:left="220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Coordinators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Faculty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members</w:t>
      </w:r>
    </w:p>
    <w:p w14:paraId="70374F88" w14:textId="77777777" w:rsidR="00B20ECB" w:rsidRDefault="00B20ECB">
      <w:pPr>
        <w:rPr>
          <w:rFonts w:ascii="Arial"/>
          <w:sz w:val="18"/>
        </w:rPr>
        <w:sectPr w:rsidR="00B20ECB">
          <w:type w:val="continuous"/>
          <w:pgSz w:w="11930" w:h="17340"/>
          <w:pgMar w:top="680" w:right="1020" w:bottom="280" w:left="1100" w:header="720" w:footer="720" w:gutter="0"/>
          <w:cols w:space="720"/>
        </w:sectPr>
      </w:pPr>
    </w:p>
    <w:p w14:paraId="14F31463" w14:textId="77777777" w:rsidR="00B20ECB" w:rsidRDefault="00EB1978">
      <w:pPr>
        <w:pStyle w:val="Listaszerbekezds"/>
        <w:numPr>
          <w:ilvl w:val="0"/>
          <w:numId w:val="3"/>
        </w:numPr>
        <w:tabs>
          <w:tab w:val="left" w:pos="940"/>
        </w:tabs>
        <w:spacing w:before="12"/>
        <w:ind w:left="940" w:right="812"/>
        <w:rPr>
          <w:sz w:val="18"/>
        </w:rPr>
      </w:pPr>
      <w:r>
        <w:rPr>
          <w:sz w:val="18"/>
        </w:rPr>
        <w:lastRenderedPageBreak/>
        <w:t>Francesco</w:t>
      </w:r>
      <w:r>
        <w:rPr>
          <w:spacing w:val="-15"/>
          <w:sz w:val="18"/>
        </w:rPr>
        <w:t xml:space="preserve"> </w:t>
      </w:r>
      <w:r>
        <w:rPr>
          <w:sz w:val="18"/>
        </w:rPr>
        <w:t>Lotti</w:t>
      </w:r>
      <w:r>
        <w:rPr>
          <w:spacing w:val="-12"/>
          <w:sz w:val="18"/>
        </w:rPr>
        <w:t xml:space="preserve"> </w:t>
      </w:r>
      <w:r>
        <w:rPr>
          <w:sz w:val="18"/>
        </w:rPr>
        <w:t>(University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Florence) </w:t>
      </w:r>
      <w:hyperlink r:id="rId8">
        <w:r>
          <w:rPr>
            <w:color w:val="0000FF"/>
            <w:spacing w:val="-2"/>
            <w:sz w:val="18"/>
            <w:u w:val="single" w:color="0000FF"/>
          </w:rPr>
          <w:t>francesco.lotti@unifi.it</w:t>
        </w:r>
      </w:hyperlink>
    </w:p>
    <w:p w14:paraId="4C61D6BB" w14:textId="77777777" w:rsidR="00B20ECB" w:rsidRDefault="00EB1978">
      <w:pPr>
        <w:pStyle w:val="Listaszerbekezds"/>
        <w:numPr>
          <w:ilvl w:val="0"/>
          <w:numId w:val="3"/>
        </w:numPr>
        <w:tabs>
          <w:tab w:val="left" w:pos="940"/>
        </w:tabs>
        <w:spacing w:line="264" w:lineRule="auto"/>
        <w:ind w:left="940"/>
        <w:rPr>
          <w:sz w:val="18"/>
        </w:rPr>
      </w:pPr>
      <w:r>
        <w:rPr>
          <w:sz w:val="18"/>
        </w:rPr>
        <w:t>Andrea</w:t>
      </w:r>
      <w:r>
        <w:rPr>
          <w:spacing w:val="-13"/>
          <w:sz w:val="18"/>
        </w:rPr>
        <w:t xml:space="preserve"> </w:t>
      </w:r>
      <w:r>
        <w:rPr>
          <w:sz w:val="18"/>
        </w:rPr>
        <w:t>M.</w:t>
      </w:r>
      <w:r>
        <w:rPr>
          <w:spacing w:val="-12"/>
          <w:sz w:val="18"/>
        </w:rPr>
        <w:t xml:space="preserve"> </w:t>
      </w:r>
      <w:r>
        <w:rPr>
          <w:sz w:val="18"/>
        </w:rPr>
        <w:t>Isidori</w:t>
      </w:r>
      <w:r>
        <w:rPr>
          <w:spacing w:val="-13"/>
          <w:sz w:val="18"/>
        </w:rPr>
        <w:t xml:space="preserve"> </w:t>
      </w:r>
      <w:r>
        <w:rPr>
          <w:sz w:val="18"/>
        </w:rPr>
        <w:t>(“Sapienza”</w:t>
      </w:r>
      <w:r>
        <w:rPr>
          <w:spacing w:val="-13"/>
          <w:sz w:val="18"/>
        </w:rPr>
        <w:t xml:space="preserve"> </w:t>
      </w:r>
      <w:r>
        <w:rPr>
          <w:sz w:val="18"/>
        </w:rPr>
        <w:t>University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Rome) </w:t>
      </w:r>
      <w:hyperlink r:id="rId9">
        <w:r>
          <w:rPr>
            <w:color w:val="0000FF"/>
            <w:spacing w:val="-2"/>
            <w:sz w:val="18"/>
            <w:u w:val="single" w:color="0000FF"/>
          </w:rPr>
          <w:t>andrea.isidori@uniroma1.it</w:t>
        </w:r>
      </w:hyperlink>
    </w:p>
    <w:p w14:paraId="6077A9AF" w14:textId="77777777" w:rsidR="00B20ECB" w:rsidRDefault="00EB1978">
      <w:pPr>
        <w:pStyle w:val="Listaszerbekezds"/>
        <w:numPr>
          <w:ilvl w:val="0"/>
          <w:numId w:val="1"/>
        </w:numPr>
        <w:tabs>
          <w:tab w:val="left" w:pos="445"/>
        </w:tabs>
        <w:spacing w:before="19"/>
        <w:ind w:hanging="110"/>
        <w:rPr>
          <w:sz w:val="18"/>
        </w:rPr>
      </w:pPr>
      <w:r>
        <w:br w:type="column"/>
      </w:r>
      <w:r>
        <w:rPr>
          <w:sz w:val="18"/>
        </w:rPr>
        <w:lastRenderedPageBreak/>
        <w:t>Carlotta</w:t>
      </w:r>
      <w:r>
        <w:rPr>
          <w:spacing w:val="-12"/>
          <w:sz w:val="18"/>
        </w:rPr>
        <w:t xml:space="preserve"> </w:t>
      </w:r>
      <w:r>
        <w:rPr>
          <w:sz w:val="18"/>
        </w:rPr>
        <w:t>Pozza</w:t>
      </w:r>
      <w:r>
        <w:rPr>
          <w:spacing w:val="-9"/>
          <w:sz w:val="18"/>
        </w:rPr>
        <w:t xml:space="preserve"> </w:t>
      </w:r>
      <w:r>
        <w:rPr>
          <w:sz w:val="18"/>
        </w:rPr>
        <w:t>(“Sapienza”</w:t>
      </w:r>
      <w:r>
        <w:rPr>
          <w:spacing w:val="-8"/>
          <w:sz w:val="18"/>
        </w:rPr>
        <w:t xml:space="preserve"> </w:t>
      </w:r>
      <w:r>
        <w:rPr>
          <w:sz w:val="18"/>
        </w:rPr>
        <w:t>University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Rome)</w:t>
      </w:r>
    </w:p>
    <w:p w14:paraId="69B59209" w14:textId="77777777" w:rsidR="00B20ECB" w:rsidRDefault="00EB1978">
      <w:pPr>
        <w:pStyle w:val="Listaszerbekezds"/>
        <w:numPr>
          <w:ilvl w:val="0"/>
          <w:numId w:val="1"/>
        </w:numPr>
        <w:tabs>
          <w:tab w:val="left" w:pos="445"/>
        </w:tabs>
        <w:spacing w:before="2"/>
        <w:ind w:hanging="110"/>
        <w:rPr>
          <w:sz w:val="18"/>
        </w:rPr>
      </w:pPr>
      <w:r>
        <w:rPr>
          <w:sz w:val="18"/>
        </w:rPr>
        <w:t>Elisa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Maseroli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(University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Florence)</w:t>
      </w:r>
    </w:p>
    <w:p w14:paraId="75B05FF2" w14:textId="77777777" w:rsidR="00B20ECB" w:rsidRDefault="00EB1978">
      <w:pPr>
        <w:pStyle w:val="Listaszerbekezds"/>
        <w:numPr>
          <w:ilvl w:val="0"/>
          <w:numId w:val="1"/>
        </w:numPr>
        <w:tabs>
          <w:tab w:val="left" w:pos="445"/>
        </w:tabs>
        <w:spacing w:before="12"/>
        <w:ind w:hanging="110"/>
        <w:rPr>
          <w:sz w:val="18"/>
        </w:rPr>
      </w:pPr>
      <w:r>
        <w:rPr>
          <w:sz w:val="18"/>
        </w:rPr>
        <w:t>Daniele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Gianfrilli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(“Sapienza”</w:t>
      </w:r>
      <w:r>
        <w:rPr>
          <w:spacing w:val="-11"/>
          <w:sz w:val="18"/>
        </w:rPr>
        <w:t xml:space="preserve"> </w:t>
      </w:r>
      <w:r>
        <w:rPr>
          <w:sz w:val="18"/>
        </w:rPr>
        <w:t>University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Rome)</w:t>
      </w:r>
    </w:p>
    <w:p w14:paraId="0A5DD0B6" w14:textId="77777777" w:rsidR="00B20ECB" w:rsidRDefault="00EB1978">
      <w:pPr>
        <w:pStyle w:val="Listaszerbekezds"/>
        <w:numPr>
          <w:ilvl w:val="0"/>
          <w:numId w:val="1"/>
        </w:numPr>
        <w:tabs>
          <w:tab w:val="left" w:pos="445"/>
        </w:tabs>
        <w:spacing w:before="33"/>
        <w:ind w:hanging="110"/>
        <w:rPr>
          <w:sz w:val="18"/>
        </w:rPr>
      </w:pPr>
      <w:r>
        <w:rPr>
          <w:sz w:val="18"/>
        </w:rPr>
        <w:t>Sarah</w:t>
      </w:r>
      <w:r>
        <w:rPr>
          <w:spacing w:val="-11"/>
          <w:sz w:val="18"/>
        </w:rPr>
        <w:t xml:space="preserve"> </w:t>
      </w:r>
      <w:r>
        <w:rPr>
          <w:sz w:val="18"/>
        </w:rPr>
        <w:t>Cipriani</w:t>
      </w:r>
      <w:r>
        <w:rPr>
          <w:spacing w:val="-5"/>
          <w:sz w:val="18"/>
        </w:rPr>
        <w:t xml:space="preserve"> </w:t>
      </w:r>
      <w:r>
        <w:rPr>
          <w:sz w:val="18"/>
        </w:rPr>
        <w:t>(University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Florence)</w:t>
      </w:r>
    </w:p>
    <w:p w14:paraId="4C1C8B17" w14:textId="77777777" w:rsidR="00B20ECB" w:rsidRDefault="00EB1978">
      <w:pPr>
        <w:pStyle w:val="Listaszerbekezds"/>
        <w:numPr>
          <w:ilvl w:val="0"/>
          <w:numId w:val="1"/>
        </w:numPr>
        <w:tabs>
          <w:tab w:val="left" w:pos="445"/>
        </w:tabs>
        <w:spacing w:before="30"/>
        <w:ind w:hanging="110"/>
        <w:rPr>
          <w:sz w:val="18"/>
        </w:rPr>
      </w:pPr>
      <w:r>
        <w:rPr>
          <w:sz w:val="18"/>
        </w:rPr>
        <w:t>Francesca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Frizza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(University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Florence)</w:t>
      </w:r>
    </w:p>
    <w:p w14:paraId="7E10DB4D" w14:textId="77777777" w:rsidR="00B20ECB" w:rsidRDefault="00EB1978">
      <w:pPr>
        <w:pStyle w:val="Listaszerbekezds"/>
        <w:numPr>
          <w:ilvl w:val="0"/>
          <w:numId w:val="1"/>
        </w:numPr>
        <w:tabs>
          <w:tab w:val="left" w:pos="445"/>
        </w:tabs>
        <w:spacing w:before="31"/>
        <w:ind w:hanging="110"/>
        <w:rPr>
          <w:sz w:val="18"/>
        </w:rPr>
      </w:pPr>
      <w:r>
        <w:rPr>
          <w:sz w:val="18"/>
        </w:rPr>
        <w:t>Marta</w:t>
      </w:r>
      <w:r>
        <w:rPr>
          <w:spacing w:val="-8"/>
          <w:sz w:val="18"/>
        </w:rPr>
        <w:t xml:space="preserve"> </w:t>
      </w:r>
      <w:r>
        <w:rPr>
          <w:sz w:val="18"/>
        </w:rPr>
        <w:t>Tenuta</w:t>
      </w:r>
      <w:r>
        <w:rPr>
          <w:spacing w:val="-8"/>
          <w:sz w:val="18"/>
        </w:rPr>
        <w:t xml:space="preserve"> </w:t>
      </w:r>
      <w:r>
        <w:rPr>
          <w:sz w:val="18"/>
        </w:rPr>
        <w:t>(“Sapienza”</w:t>
      </w:r>
      <w:r>
        <w:rPr>
          <w:spacing w:val="-7"/>
          <w:sz w:val="18"/>
        </w:rPr>
        <w:t xml:space="preserve"> </w:t>
      </w:r>
      <w:r>
        <w:rPr>
          <w:sz w:val="18"/>
        </w:rPr>
        <w:t>University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Rome)</w:t>
      </w:r>
    </w:p>
    <w:sectPr w:rsidR="00B20ECB">
      <w:type w:val="continuous"/>
      <w:pgSz w:w="11930" w:h="17340"/>
      <w:pgMar w:top="680" w:right="1020" w:bottom="280" w:left="1100" w:header="720" w:footer="720" w:gutter="0"/>
      <w:cols w:num="2" w:space="720" w:equalWidth="0">
        <w:col w:w="4860" w:space="40"/>
        <w:col w:w="49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70B9"/>
    <w:multiLevelType w:val="hybridMultilevel"/>
    <w:tmpl w:val="86B8B9E6"/>
    <w:lvl w:ilvl="0" w:tplc="1C72C6C0">
      <w:numFmt w:val="bullet"/>
      <w:lvlText w:val=""/>
      <w:lvlJc w:val="left"/>
      <w:pPr>
        <w:ind w:left="8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17C1302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76087BE8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F96681F6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48FC4E36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F6D4BC26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80628FF4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24B44EEC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 w:tplc="36D86278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1">
    <w:nsid w:val="74A704AA"/>
    <w:multiLevelType w:val="hybridMultilevel"/>
    <w:tmpl w:val="5B8EC716"/>
    <w:lvl w:ilvl="0" w:tplc="3E967950">
      <w:numFmt w:val="bullet"/>
      <w:lvlText w:val="-"/>
      <w:lvlJc w:val="left"/>
      <w:pPr>
        <w:ind w:left="445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3"/>
        <w:sz w:val="18"/>
        <w:szCs w:val="18"/>
        <w:lang w:val="en-US" w:eastAsia="en-US" w:bidi="ar-SA"/>
      </w:rPr>
    </w:lvl>
    <w:lvl w:ilvl="1" w:tplc="8E0A8122">
      <w:numFmt w:val="bullet"/>
      <w:lvlText w:val="•"/>
      <w:lvlJc w:val="left"/>
      <w:pPr>
        <w:ind w:left="886" w:hanging="111"/>
      </w:pPr>
      <w:rPr>
        <w:rFonts w:hint="default"/>
        <w:lang w:val="en-US" w:eastAsia="en-US" w:bidi="ar-SA"/>
      </w:rPr>
    </w:lvl>
    <w:lvl w:ilvl="2" w:tplc="73004602">
      <w:numFmt w:val="bullet"/>
      <w:lvlText w:val="•"/>
      <w:lvlJc w:val="left"/>
      <w:pPr>
        <w:ind w:left="1332" w:hanging="111"/>
      </w:pPr>
      <w:rPr>
        <w:rFonts w:hint="default"/>
        <w:lang w:val="en-US" w:eastAsia="en-US" w:bidi="ar-SA"/>
      </w:rPr>
    </w:lvl>
    <w:lvl w:ilvl="3" w:tplc="1B9C8EFA">
      <w:numFmt w:val="bullet"/>
      <w:lvlText w:val="•"/>
      <w:lvlJc w:val="left"/>
      <w:pPr>
        <w:ind w:left="1778" w:hanging="111"/>
      </w:pPr>
      <w:rPr>
        <w:rFonts w:hint="default"/>
        <w:lang w:val="en-US" w:eastAsia="en-US" w:bidi="ar-SA"/>
      </w:rPr>
    </w:lvl>
    <w:lvl w:ilvl="4" w:tplc="9A08C4CA">
      <w:numFmt w:val="bullet"/>
      <w:lvlText w:val="•"/>
      <w:lvlJc w:val="left"/>
      <w:pPr>
        <w:ind w:left="2224" w:hanging="111"/>
      </w:pPr>
      <w:rPr>
        <w:rFonts w:hint="default"/>
        <w:lang w:val="en-US" w:eastAsia="en-US" w:bidi="ar-SA"/>
      </w:rPr>
    </w:lvl>
    <w:lvl w:ilvl="5" w:tplc="06982F48">
      <w:numFmt w:val="bullet"/>
      <w:lvlText w:val="•"/>
      <w:lvlJc w:val="left"/>
      <w:pPr>
        <w:ind w:left="2670" w:hanging="111"/>
      </w:pPr>
      <w:rPr>
        <w:rFonts w:hint="default"/>
        <w:lang w:val="en-US" w:eastAsia="en-US" w:bidi="ar-SA"/>
      </w:rPr>
    </w:lvl>
    <w:lvl w:ilvl="6" w:tplc="6D78FAEE">
      <w:numFmt w:val="bullet"/>
      <w:lvlText w:val="•"/>
      <w:lvlJc w:val="left"/>
      <w:pPr>
        <w:ind w:left="3116" w:hanging="111"/>
      </w:pPr>
      <w:rPr>
        <w:rFonts w:hint="default"/>
        <w:lang w:val="en-US" w:eastAsia="en-US" w:bidi="ar-SA"/>
      </w:rPr>
    </w:lvl>
    <w:lvl w:ilvl="7" w:tplc="3CA032D8">
      <w:numFmt w:val="bullet"/>
      <w:lvlText w:val="•"/>
      <w:lvlJc w:val="left"/>
      <w:pPr>
        <w:ind w:left="3562" w:hanging="111"/>
      </w:pPr>
      <w:rPr>
        <w:rFonts w:hint="default"/>
        <w:lang w:val="en-US" w:eastAsia="en-US" w:bidi="ar-SA"/>
      </w:rPr>
    </w:lvl>
    <w:lvl w:ilvl="8" w:tplc="F5D6DD62">
      <w:numFmt w:val="bullet"/>
      <w:lvlText w:val="•"/>
      <w:lvlJc w:val="left"/>
      <w:pPr>
        <w:ind w:left="4008" w:hanging="111"/>
      </w:pPr>
      <w:rPr>
        <w:rFonts w:hint="default"/>
        <w:lang w:val="en-US" w:eastAsia="en-US" w:bidi="ar-SA"/>
      </w:rPr>
    </w:lvl>
  </w:abstractNum>
  <w:abstractNum w:abstractNumId="2">
    <w:nsid w:val="752B461A"/>
    <w:multiLevelType w:val="hybridMultilevel"/>
    <w:tmpl w:val="4DCAABE0"/>
    <w:lvl w:ilvl="0" w:tplc="2F14859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664FE40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64081E4E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0B66C34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 w:tplc="484E6C2E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C18A8708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CCAEE96E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DAEC3FCC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8" w:tplc="C988094E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A1NzOwMDUxMbY0NDRR0lEKTi0uzszPAykwrAUAvomu9iwAAAA="/>
  </w:docVars>
  <w:rsids>
    <w:rsidRoot w:val="00B20ECB"/>
    <w:rsid w:val="004A1B00"/>
    <w:rsid w:val="00973229"/>
    <w:rsid w:val="00B20ECB"/>
    <w:rsid w:val="00E71857"/>
    <w:rsid w:val="00E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2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Arial MT" w:eastAsia="Arial MT" w:hAnsi="Arial MT" w:cs="Arial MT"/>
    </w:rPr>
  </w:style>
  <w:style w:type="paragraph" w:styleId="Cmsor1">
    <w:name w:val="heading 1"/>
    <w:basedOn w:val="Norml"/>
    <w:uiPriority w:val="9"/>
    <w:qFormat/>
    <w:pPr>
      <w:ind w:left="22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892"/>
    </w:pPr>
    <w:rPr>
      <w:sz w:val="18"/>
      <w:szCs w:val="18"/>
    </w:rPr>
  </w:style>
  <w:style w:type="paragraph" w:styleId="Cm">
    <w:name w:val="Title"/>
    <w:basedOn w:val="Norml"/>
    <w:uiPriority w:val="10"/>
    <w:qFormat/>
    <w:pPr>
      <w:spacing w:line="309" w:lineRule="exact"/>
      <w:ind w:left="104"/>
    </w:pPr>
    <w:rPr>
      <w:rFonts w:ascii="Arial" w:eastAsia="Arial" w:hAnsi="Arial" w:cs="Arial"/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ind w:left="445" w:hanging="360"/>
    </w:pPr>
  </w:style>
  <w:style w:type="paragraph" w:customStyle="1" w:styleId="TableParagraph">
    <w:name w:val="Table Paragraph"/>
    <w:basedOn w:val="Norm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Arial MT" w:eastAsia="Arial MT" w:hAnsi="Arial MT" w:cs="Arial MT"/>
    </w:rPr>
  </w:style>
  <w:style w:type="paragraph" w:styleId="Cmsor1">
    <w:name w:val="heading 1"/>
    <w:basedOn w:val="Norml"/>
    <w:uiPriority w:val="9"/>
    <w:qFormat/>
    <w:pPr>
      <w:ind w:left="22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892"/>
    </w:pPr>
    <w:rPr>
      <w:sz w:val="18"/>
      <w:szCs w:val="18"/>
    </w:rPr>
  </w:style>
  <w:style w:type="paragraph" w:styleId="Cm">
    <w:name w:val="Title"/>
    <w:basedOn w:val="Norml"/>
    <w:uiPriority w:val="10"/>
    <w:qFormat/>
    <w:pPr>
      <w:spacing w:line="309" w:lineRule="exact"/>
      <w:ind w:left="104"/>
    </w:pPr>
    <w:rPr>
      <w:rFonts w:ascii="Arial" w:eastAsia="Arial" w:hAnsi="Arial" w:cs="Arial"/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ind w:left="445" w:hanging="36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lotti@unif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ndrologyacadem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a.isidori@uniroma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mnmx@outlook.hu</cp:lastModifiedBy>
  <cp:revision>3</cp:revision>
  <dcterms:created xsi:type="dcterms:W3CDTF">2024-12-13T14:17:00Z</dcterms:created>
  <dcterms:modified xsi:type="dcterms:W3CDTF">2024-12-13T15:08:00Z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LTSC</vt:lpwstr>
  </property>
</Properties>
</file>